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66FD7" w14:textId="610EF28A" w:rsidR="002C00F7" w:rsidRDefault="002C00F7" w:rsidP="000871A3">
      <w:pPr>
        <w:pStyle w:val="1"/>
        <w:jc w:val="left"/>
        <w:rPr>
          <w:b/>
          <w:sz w:val="32"/>
          <w:szCs w:val="32"/>
        </w:rPr>
      </w:pPr>
    </w:p>
    <w:p w14:paraId="3245BB8C" w14:textId="01689437" w:rsidR="002C00F7" w:rsidRDefault="009464F1" w:rsidP="001006D5">
      <w:pPr>
        <w:pStyle w:val="1"/>
        <w:rPr>
          <w:b/>
          <w:sz w:val="32"/>
          <w:szCs w:val="32"/>
        </w:rPr>
      </w:pPr>
      <w:r w:rsidRPr="009464F1">
        <w:rPr>
          <w:b/>
          <w:noProof/>
          <w:sz w:val="32"/>
          <w:szCs w:val="32"/>
        </w:rPr>
        <w:drawing>
          <wp:inline distT="0" distB="0" distL="0" distR="0" wp14:anchorId="240AB3CF" wp14:editId="4A9BF240">
            <wp:extent cx="5940425" cy="8168005"/>
            <wp:effectExtent l="0" t="0" r="3175" b="4445"/>
            <wp:docPr id="1" name="Рисунок 1" descr="C:\Users\zlobina.nm\Documents\Документы сканера\Положение о соц.поддерж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lobina.nm\Documents\Документы сканера\Положение о соц.поддержк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3D1DA" w14:textId="683B4F6B" w:rsidR="002C00F7" w:rsidRDefault="002C00F7" w:rsidP="001006D5">
      <w:pPr>
        <w:pStyle w:val="1"/>
        <w:rPr>
          <w:b/>
          <w:sz w:val="32"/>
          <w:szCs w:val="32"/>
        </w:rPr>
      </w:pPr>
    </w:p>
    <w:p w14:paraId="4BA45FCE" w14:textId="77777777" w:rsidR="009464F1" w:rsidRDefault="009464F1" w:rsidP="001006D5">
      <w:pPr>
        <w:pStyle w:val="1"/>
        <w:rPr>
          <w:b/>
          <w:sz w:val="32"/>
          <w:szCs w:val="32"/>
        </w:rPr>
      </w:pPr>
    </w:p>
    <w:p w14:paraId="17F73D19" w14:textId="77777777" w:rsidR="009464F1" w:rsidRDefault="009464F1" w:rsidP="001006D5">
      <w:pPr>
        <w:pStyle w:val="1"/>
        <w:rPr>
          <w:b/>
          <w:sz w:val="32"/>
          <w:szCs w:val="32"/>
        </w:rPr>
      </w:pPr>
    </w:p>
    <w:p w14:paraId="472B70E8" w14:textId="7BFC4530" w:rsidR="001006D5" w:rsidRDefault="006B5218" w:rsidP="001006D5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ПОЛ</w:t>
      </w:r>
      <w:r w:rsidR="001006D5">
        <w:rPr>
          <w:b/>
          <w:sz w:val="32"/>
          <w:szCs w:val="32"/>
        </w:rPr>
        <w:t>ОЖЕНИЕ О СОЦИАЛЬНОЙ ПОДДЕРЖКЕ</w:t>
      </w:r>
    </w:p>
    <w:p w14:paraId="68974487" w14:textId="77777777" w:rsidR="00712E44" w:rsidRDefault="001006D5" w:rsidP="006B5218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РАБОТНИКОВ УНИВЕРСИТЕТА</w:t>
      </w:r>
      <w:r w:rsidR="00712E44">
        <w:rPr>
          <w:b/>
          <w:sz w:val="32"/>
          <w:szCs w:val="32"/>
        </w:rPr>
        <w:br/>
      </w:r>
    </w:p>
    <w:p w14:paraId="0E2CDD7E" w14:textId="77777777" w:rsidR="001006D5" w:rsidRDefault="00411865" w:rsidP="001006D5">
      <w:pPr>
        <w:jc w:val="center"/>
        <w:rPr>
          <w:b/>
          <w:sz w:val="24"/>
          <w:szCs w:val="24"/>
        </w:rPr>
      </w:pPr>
      <w:r w:rsidRPr="00CD0313">
        <w:rPr>
          <w:b/>
          <w:color w:val="000000" w:themeColor="text1"/>
          <w:sz w:val="24"/>
          <w:szCs w:val="24"/>
        </w:rPr>
        <w:t>1.</w:t>
      </w:r>
      <w:r w:rsidRPr="00411865">
        <w:rPr>
          <w:b/>
          <w:color w:val="00B050"/>
          <w:sz w:val="24"/>
          <w:szCs w:val="24"/>
        </w:rPr>
        <w:t xml:space="preserve"> </w:t>
      </w:r>
      <w:r w:rsidR="006B5218">
        <w:rPr>
          <w:b/>
          <w:sz w:val="24"/>
          <w:szCs w:val="24"/>
        </w:rPr>
        <w:t>Об</w:t>
      </w:r>
      <w:r w:rsidR="001006D5">
        <w:rPr>
          <w:b/>
          <w:sz w:val="24"/>
          <w:szCs w:val="24"/>
        </w:rPr>
        <w:t>щие положения</w:t>
      </w:r>
    </w:p>
    <w:p w14:paraId="6A39D435" w14:textId="632E3192" w:rsidR="001006D5" w:rsidRDefault="001006D5" w:rsidP="001006D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направлено на решение вопросов по социальной поддержке штатных работников университета</w:t>
      </w:r>
      <w:r w:rsidR="0006786B" w:rsidRPr="003F5D08">
        <w:rPr>
          <w:color w:val="000000" w:themeColor="text1"/>
          <w:sz w:val="24"/>
          <w:szCs w:val="24"/>
        </w:rPr>
        <w:t>, для которых ТвГУ является основным местом работы,</w:t>
      </w:r>
      <w:r w:rsidRPr="003F5D08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в целях:</w:t>
      </w:r>
    </w:p>
    <w:p w14:paraId="478EE040" w14:textId="77777777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 закрепления мер социальной поддержки работников вуза;</w:t>
      </w:r>
    </w:p>
    <w:p w14:paraId="4F3DDFC6" w14:textId="77777777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 определения оснований для обращения работников за теми или иными видами социальной поддержки;</w:t>
      </w:r>
    </w:p>
    <w:p w14:paraId="13BE97AF" w14:textId="77777777" w:rsidR="001006D5" w:rsidRPr="003F5D08" w:rsidRDefault="00570194" w:rsidP="001006D5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 установления</w:t>
      </w:r>
      <w:r w:rsidR="001006D5">
        <w:rPr>
          <w:sz w:val="24"/>
          <w:szCs w:val="24"/>
        </w:rPr>
        <w:t xml:space="preserve"> </w:t>
      </w:r>
      <w:r w:rsidR="00BD299F">
        <w:rPr>
          <w:sz w:val="24"/>
          <w:szCs w:val="24"/>
        </w:rPr>
        <w:t xml:space="preserve">порядка и </w:t>
      </w:r>
      <w:r w:rsidR="001006D5">
        <w:rPr>
          <w:sz w:val="24"/>
          <w:szCs w:val="24"/>
        </w:rPr>
        <w:t>размеров назначения материальной помощи</w:t>
      </w:r>
      <w:r w:rsidR="00BD299F">
        <w:rPr>
          <w:sz w:val="24"/>
          <w:szCs w:val="24"/>
        </w:rPr>
        <w:t xml:space="preserve">, </w:t>
      </w:r>
      <w:r w:rsidR="001006D5">
        <w:rPr>
          <w:sz w:val="24"/>
          <w:szCs w:val="24"/>
        </w:rPr>
        <w:t>компенсационных выплат</w:t>
      </w:r>
      <w:r w:rsidR="00330C03">
        <w:rPr>
          <w:sz w:val="24"/>
          <w:szCs w:val="24"/>
        </w:rPr>
        <w:t xml:space="preserve">, </w:t>
      </w:r>
      <w:r w:rsidR="00330C03" w:rsidRPr="003F5D08">
        <w:rPr>
          <w:color w:val="000000" w:themeColor="text1"/>
          <w:sz w:val="24"/>
          <w:szCs w:val="24"/>
        </w:rPr>
        <w:t>иных мер поддержки</w:t>
      </w:r>
      <w:r w:rsidR="001006D5" w:rsidRPr="003F5D08">
        <w:rPr>
          <w:color w:val="000000" w:themeColor="text1"/>
          <w:sz w:val="24"/>
          <w:szCs w:val="24"/>
        </w:rPr>
        <w:t>.</w:t>
      </w:r>
    </w:p>
    <w:p w14:paraId="11CDC581" w14:textId="77777777" w:rsidR="001006D5" w:rsidRDefault="001006D5" w:rsidP="001006D5">
      <w:pPr>
        <w:ind w:firstLine="720"/>
        <w:jc w:val="both"/>
        <w:rPr>
          <w:sz w:val="24"/>
          <w:szCs w:val="24"/>
        </w:rPr>
      </w:pPr>
    </w:p>
    <w:p w14:paraId="1E1EB0CB" w14:textId="77777777" w:rsidR="001006D5" w:rsidRDefault="001006D5" w:rsidP="001006D5">
      <w:pPr>
        <w:jc w:val="center"/>
        <w:rPr>
          <w:b/>
          <w:sz w:val="24"/>
          <w:szCs w:val="24"/>
        </w:rPr>
      </w:pPr>
    </w:p>
    <w:p w14:paraId="1A7127CD" w14:textId="77777777" w:rsidR="001006D5" w:rsidRDefault="001006D5" w:rsidP="00100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Источники средств, направляемых на социальную поддержку</w:t>
      </w:r>
    </w:p>
    <w:p w14:paraId="0210A4F7" w14:textId="77777777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Меры социальной по</w:t>
      </w:r>
      <w:r w:rsidR="00907D26">
        <w:rPr>
          <w:sz w:val="24"/>
          <w:szCs w:val="24"/>
        </w:rPr>
        <w:t>ддержки, определяемые настоящим</w:t>
      </w:r>
      <w:r>
        <w:rPr>
          <w:sz w:val="24"/>
          <w:szCs w:val="24"/>
        </w:rPr>
        <w:t xml:space="preserve"> Положением</w:t>
      </w:r>
      <w:r w:rsidR="00075AF2">
        <w:rPr>
          <w:sz w:val="24"/>
          <w:szCs w:val="24"/>
        </w:rPr>
        <w:t>,</w:t>
      </w:r>
      <w:r>
        <w:rPr>
          <w:sz w:val="24"/>
          <w:szCs w:val="24"/>
        </w:rPr>
        <w:t xml:space="preserve"> осуществляются при наличии финансовых источников, получаемых за счет:</w:t>
      </w:r>
    </w:p>
    <w:p w14:paraId="539541C4" w14:textId="77777777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 приносящей доход деятельности;</w:t>
      </w:r>
    </w:p>
    <w:p w14:paraId="2008D23A" w14:textId="77777777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других источников.</w:t>
      </w:r>
    </w:p>
    <w:p w14:paraId="0D75B345" w14:textId="77777777" w:rsidR="001006D5" w:rsidRDefault="001006D5" w:rsidP="001006D5">
      <w:pPr>
        <w:jc w:val="center"/>
        <w:rPr>
          <w:b/>
          <w:sz w:val="24"/>
          <w:szCs w:val="24"/>
        </w:rPr>
      </w:pPr>
    </w:p>
    <w:p w14:paraId="776B1A61" w14:textId="77777777" w:rsidR="001006D5" w:rsidRDefault="001006D5" w:rsidP="00100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Направления социальной поддержки</w:t>
      </w:r>
    </w:p>
    <w:p w14:paraId="62E003E8" w14:textId="20F8CB8E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Оказание материальной помощи в размере </w:t>
      </w:r>
      <w:r w:rsidR="0006786B">
        <w:rPr>
          <w:sz w:val="24"/>
          <w:szCs w:val="24"/>
        </w:rPr>
        <w:t>до</w:t>
      </w:r>
      <w:r w:rsidR="00B8388B">
        <w:rPr>
          <w:sz w:val="24"/>
          <w:szCs w:val="24"/>
        </w:rPr>
        <w:t xml:space="preserve"> </w:t>
      </w:r>
      <w:r w:rsidR="0006786B" w:rsidRPr="003F5D08">
        <w:rPr>
          <w:color w:val="000000" w:themeColor="text1"/>
          <w:sz w:val="24"/>
          <w:szCs w:val="24"/>
        </w:rPr>
        <w:t>20</w:t>
      </w:r>
      <w:r w:rsidR="00B8388B" w:rsidRPr="003F5D08">
        <w:rPr>
          <w:color w:val="000000" w:themeColor="text1"/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="003F5D08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в связи со сложными жизненными ситуациями (несчастные случаи, стихийные бедствия, пожары и др.).</w:t>
      </w:r>
    </w:p>
    <w:p w14:paraId="4702C11C" w14:textId="3E2E93BA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Оказание материальной помощи штатным работникам </w:t>
      </w:r>
      <w:proofErr w:type="gramStart"/>
      <w:r>
        <w:rPr>
          <w:sz w:val="24"/>
          <w:szCs w:val="24"/>
        </w:rPr>
        <w:t>университета  в</w:t>
      </w:r>
      <w:proofErr w:type="gramEnd"/>
      <w:r>
        <w:rPr>
          <w:sz w:val="24"/>
          <w:szCs w:val="24"/>
        </w:rPr>
        <w:t xml:space="preserve"> связи с рожде</w:t>
      </w:r>
      <w:r w:rsidR="00570194">
        <w:rPr>
          <w:sz w:val="24"/>
          <w:szCs w:val="24"/>
        </w:rPr>
        <w:t>нием первого ребенка в размере 1</w:t>
      </w:r>
      <w:r w:rsidR="00570194" w:rsidRPr="00570194">
        <w:rPr>
          <w:sz w:val="24"/>
          <w:szCs w:val="24"/>
        </w:rPr>
        <w:t>0</w:t>
      </w:r>
      <w:r>
        <w:rPr>
          <w:sz w:val="24"/>
          <w:szCs w:val="24"/>
        </w:rPr>
        <w:t>000 руб.</w:t>
      </w:r>
      <w:r w:rsidR="00570194">
        <w:rPr>
          <w:sz w:val="24"/>
          <w:szCs w:val="24"/>
        </w:rPr>
        <w:t>, второго ребенка – в размере 1</w:t>
      </w:r>
      <w:r w:rsidR="00570194" w:rsidRPr="00570194">
        <w:rPr>
          <w:sz w:val="24"/>
          <w:szCs w:val="24"/>
        </w:rPr>
        <w:t>5</w:t>
      </w:r>
      <w:r>
        <w:rPr>
          <w:sz w:val="24"/>
          <w:szCs w:val="24"/>
        </w:rPr>
        <w:t>000 руб.,</w:t>
      </w:r>
      <w:r w:rsidR="00570194">
        <w:rPr>
          <w:sz w:val="24"/>
          <w:szCs w:val="24"/>
        </w:rPr>
        <w:t xml:space="preserve"> третьего ребенка – в размере 20</w:t>
      </w:r>
      <w:r>
        <w:rPr>
          <w:sz w:val="24"/>
          <w:szCs w:val="24"/>
        </w:rPr>
        <w:t>000 руб. (для получения данной помощи необходимо предоставить свидетельство о рождении ребенка).</w:t>
      </w:r>
    </w:p>
    <w:p w14:paraId="4FB7233E" w14:textId="77777777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Частичное возмещение стоимости дорогостоящих операций, </w:t>
      </w:r>
      <w:r w:rsidR="001026E5">
        <w:rPr>
          <w:sz w:val="24"/>
          <w:szCs w:val="24"/>
        </w:rPr>
        <w:t xml:space="preserve">медицинских </w:t>
      </w:r>
      <w:r w:rsidR="004B744C">
        <w:rPr>
          <w:sz w:val="24"/>
          <w:szCs w:val="24"/>
        </w:rPr>
        <w:t>обследований</w:t>
      </w:r>
      <w:r w:rsidR="00075AF2">
        <w:rPr>
          <w:sz w:val="24"/>
          <w:szCs w:val="24"/>
        </w:rPr>
        <w:t xml:space="preserve">, </w:t>
      </w:r>
      <w:r w:rsidR="00075AF2" w:rsidRPr="003F5D08">
        <w:rPr>
          <w:color w:val="000000" w:themeColor="text1"/>
          <w:sz w:val="24"/>
          <w:szCs w:val="24"/>
        </w:rPr>
        <w:t>затрат на приобретение лекарственных препаратов, средств реабилитации</w:t>
      </w:r>
      <w:r w:rsidR="003C092F" w:rsidRPr="003F5D08">
        <w:rPr>
          <w:color w:val="000000" w:themeColor="text1"/>
          <w:sz w:val="24"/>
          <w:szCs w:val="24"/>
        </w:rPr>
        <w:t>,</w:t>
      </w:r>
      <w:r w:rsidRPr="003F5D08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в следующих размерах:</w:t>
      </w:r>
    </w:p>
    <w:p w14:paraId="3FCFD3B8" w14:textId="77777777" w:rsidR="001006D5" w:rsidRPr="003F5D08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затратах </w:t>
      </w:r>
      <w:r w:rsidRPr="003F5D08">
        <w:rPr>
          <w:sz w:val="24"/>
          <w:szCs w:val="24"/>
        </w:rPr>
        <w:t>от 5000 руб. до 10000 руб. – размер материальной помощи составляет до 50% от израсходованных средств;</w:t>
      </w:r>
    </w:p>
    <w:p w14:paraId="22FA1DA6" w14:textId="77777777" w:rsidR="001006D5" w:rsidRPr="003F5D08" w:rsidRDefault="001006D5" w:rsidP="001006D5">
      <w:pPr>
        <w:ind w:firstLine="720"/>
        <w:jc w:val="both"/>
        <w:rPr>
          <w:sz w:val="24"/>
          <w:szCs w:val="24"/>
        </w:rPr>
      </w:pPr>
      <w:r w:rsidRPr="003F5D08">
        <w:rPr>
          <w:sz w:val="24"/>
          <w:szCs w:val="24"/>
        </w:rPr>
        <w:t>- при затратах от 10000 до 15000 руб. – до 40%;</w:t>
      </w:r>
    </w:p>
    <w:p w14:paraId="7050410B" w14:textId="7578ED01" w:rsidR="001006D5" w:rsidRDefault="001006D5" w:rsidP="001006D5">
      <w:pPr>
        <w:ind w:firstLine="720"/>
        <w:jc w:val="both"/>
        <w:rPr>
          <w:sz w:val="24"/>
          <w:szCs w:val="24"/>
        </w:rPr>
      </w:pPr>
      <w:r w:rsidRPr="003F5D08">
        <w:rPr>
          <w:sz w:val="24"/>
          <w:szCs w:val="24"/>
        </w:rPr>
        <w:t>- при затратах от 15000 руб. и выше – до 30%</w:t>
      </w:r>
      <w:r w:rsidR="000811C0">
        <w:rPr>
          <w:sz w:val="24"/>
          <w:szCs w:val="24"/>
        </w:rPr>
        <w:t>, но не более</w:t>
      </w:r>
      <w:r w:rsidRPr="003F5D08">
        <w:rPr>
          <w:sz w:val="24"/>
          <w:szCs w:val="24"/>
        </w:rPr>
        <w:t>.</w:t>
      </w:r>
    </w:p>
    <w:p w14:paraId="51DC37BC" w14:textId="77777777" w:rsidR="00214FE9" w:rsidRPr="003F5D08" w:rsidRDefault="00570194" w:rsidP="001006D5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Оказание материальной помощи осуществляется при </w:t>
      </w:r>
      <w:r w:rsidR="00075AF2" w:rsidRPr="003F5D08">
        <w:rPr>
          <w:color w:val="000000" w:themeColor="text1"/>
          <w:sz w:val="24"/>
          <w:szCs w:val="24"/>
        </w:rPr>
        <w:t>предоставлении</w:t>
      </w:r>
      <w:r w:rsidR="00214FE9" w:rsidRPr="003F5D08">
        <w:rPr>
          <w:color w:val="000000" w:themeColor="text1"/>
          <w:sz w:val="24"/>
          <w:szCs w:val="24"/>
        </w:rPr>
        <w:t>:</w:t>
      </w:r>
    </w:p>
    <w:p w14:paraId="08530124" w14:textId="77777777" w:rsidR="00214FE9" w:rsidRPr="003F5D08" w:rsidRDefault="00214FE9" w:rsidP="001006D5">
      <w:pPr>
        <w:ind w:firstLine="720"/>
        <w:jc w:val="both"/>
        <w:rPr>
          <w:color w:val="000000" w:themeColor="text1"/>
          <w:sz w:val="24"/>
          <w:szCs w:val="24"/>
        </w:rPr>
      </w:pPr>
      <w:r w:rsidRPr="003F5D08">
        <w:rPr>
          <w:color w:val="000000" w:themeColor="text1"/>
          <w:sz w:val="24"/>
          <w:szCs w:val="24"/>
        </w:rPr>
        <w:t>-</w:t>
      </w:r>
      <w:r w:rsidR="00075AF2" w:rsidRPr="003F5D08">
        <w:rPr>
          <w:color w:val="000000" w:themeColor="text1"/>
          <w:sz w:val="24"/>
          <w:szCs w:val="24"/>
        </w:rPr>
        <w:t xml:space="preserve"> чеков, </w:t>
      </w:r>
      <w:r w:rsidRPr="003F5D08">
        <w:rPr>
          <w:color w:val="000000" w:themeColor="text1"/>
          <w:sz w:val="24"/>
          <w:szCs w:val="24"/>
        </w:rPr>
        <w:t>подтверждающих</w:t>
      </w:r>
      <w:r w:rsidR="00075AF2" w:rsidRPr="003F5D08">
        <w:rPr>
          <w:color w:val="000000" w:themeColor="text1"/>
          <w:sz w:val="24"/>
          <w:szCs w:val="24"/>
        </w:rPr>
        <w:t xml:space="preserve"> факт затрат, сумму</w:t>
      </w:r>
      <w:r w:rsidRPr="003F5D08">
        <w:rPr>
          <w:color w:val="000000" w:themeColor="text1"/>
          <w:sz w:val="24"/>
          <w:szCs w:val="24"/>
        </w:rPr>
        <w:t xml:space="preserve"> и назначение платежа;</w:t>
      </w:r>
    </w:p>
    <w:p w14:paraId="735F6D62" w14:textId="77777777" w:rsidR="00214FE9" w:rsidRPr="003F5D08" w:rsidRDefault="00214FE9" w:rsidP="001006D5">
      <w:pPr>
        <w:ind w:firstLine="720"/>
        <w:jc w:val="both"/>
        <w:rPr>
          <w:color w:val="000000" w:themeColor="text1"/>
          <w:sz w:val="24"/>
          <w:szCs w:val="24"/>
        </w:rPr>
      </w:pPr>
      <w:r w:rsidRPr="003F5D08">
        <w:rPr>
          <w:color w:val="000000" w:themeColor="text1"/>
          <w:sz w:val="24"/>
          <w:szCs w:val="24"/>
        </w:rPr>
        <w:t xml:space="preserve">- документов, свидетельствующих о </w:t>
      </w:r>
      <w:r w:rsidR="00570194" w:rsidRPr="003F5D08">
        <w:rPr>
          <w:color w:val="000000" w:themeColor="text1"/>
          <w:sz w:val="24"/>
          <w:szCs w:val="24"/>
        </w:rPr>
        <w:t xml:space="preserve">наличии медицинских показаний </w:t>
      </w:r>
      <w:r w:rsidRPr="003F5D08">
        <w:rPr>
          <w:color w:val="000000" w:themeColor="text1"/>
          <w:sz w:val="24"/>
          <w:szCs w:val="24"/>
        </w:rPr>
        <w:t>для проведённого лечения, обследования, реабилитации (рецепты, выписки из амбулаторных карт, выписные эпикризы и т.п.);</w:t>
      </w:r>
    </w:p>
    <w:p w14:paraId="6C88995B" w14:textId="318BE1C4" w:rsidR="003C092F" w:rsidRPr="003F5D08" w:rsidRDefault="003C092F" w:rsidP="001006D5">
      <w:pPr>
        <w:ind w:firstLine="720"/>
        <w:jc w:val="both"/>
        <w:rPr>
          <w:sz w:val="24"/>
          <w:szCs w:val="24"/>
        </w:rPr>
      </w:pPr>
      <w:r w:rsidRPr="003F5D08">
        <w:rPr>
          <w:color w:val="000000" w:themeColor="text1"/>
          <w:sz w:val="24"/>
          <w:szCs w:val="24"/>
        </w:rPr>
        <w:t>Периодичность</w:t>
      </w:r>
      <w:r>
        <w:rPr>
          <w:sz w:val="24"/>
          <w:szCs w:val="24"/>
        </w:rPr>
        <w:t xml:space="preserve"> </w:t>
      </w:r>
      <w:r w:rsidR="00570194">
        <w:rPr>
          <w:sz w:val="24"/>
          <w:szCs w:val="24"/>
        </w:rPr>
        <w:t xml:space="preserve">обращения за материальной </w:t>
      </w:r>
      <w:r w:rsidR="00570194" w:rsidRPr="003F5D08">
        <w:rPr>
          <w:sz w:val="24"/>
          <w:szCs w:val="24"/>
        </w:rPr>
        <w:t>помощью по одному и тому же основанию – не чаще, чем один раз в полугодие.</w:t>
      </w:r>
      <w:r w:rsidR="002F2DDA" w:rsidRPr="003F5D08">
        <w:rPr>
          <w:sz w:val="24"/>
          <w:szCs w:val="24"/>
        </w:rPr>
        <w:t xml:space="preserve"> </w:t>
      </w:r>
    </w:p>
    <w:p w14:paraId="1E1A204D" w14:textId="288FF854" w:rsidR="001006D5" w:rsidRPr="003F5D08" w:rsidRDefault="0053548A" w:rsidP="003F5D08">
      <w:pPr>
        <w:ind w:firstLine="720"/>
        <w:jc w:val="both"/>
        <w:rPr>
          <w:color w:val="000000" w:themeColor="text1"/>
          <w:sz w:val="24"/>
          <w:szCs w:val="24"/>
          <w:highlight w:val="yellow"/>
        </w:rPr>
      </w:pPr>
      <w:r w:rsidRPr="003F5D08">
        <w:rPr>
          <w:color w:val="000000" w:themeColor="text1"/>
          <w:sz w:val="24"/>
          <w:szCs w:val="24"/>
        </w:rPr>
        <w:t>Не принимаются к рассмотрению документы по тратам, связанным с осуществлением стоматологического лечения (за исключением челюстно-лицевых операций по жизненным показаниям) и косметологических процедур (за исключением операций, проводимых по жизненным показаниям).</w:t>
      </w:r>
    </w:p>
    <w:p w14:paraId="6B55E4DD" w14:textId="24CD3A9A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 Оказание материальной помощи</w:t>
      </w:r>
      <w:r w:rsidR="007544C6">
        <w:rPr>
          <w:sz w:val="24"/>
          <w:szCs w:val="24"/>
        </w:rPr>
        <w:t xml:space="preserve"> </w:t>
      </w:r>
      <w:r w:rsidR="007544C6" w:rsidRPr="003F5D08">
        <w:rPr>
          <w:color w:val="000000" w:themeColor="text1"/>
          <w:sz w:val="24"/>
          <w:szCs w:val="24"/>
        </w:rPr>
        <w:t xml:space="preserve">в случае смерти близкого родственника работника ТвГУ </w:t>
      </w:r>
      <w:r w:rsidR="007544C6">
        <w:rPr>
          <w:sz w:val="24"/>
          <w:szCs w:val="24"/>
        </w:rPr>
        <w:t xml:space="preserve">(родителей, супругов, детей) </w:t>
      </w:r>
      <w:r>
        <w:rPr>
          <w:sz w:val="24"/>
          <w:szCs w:val="24"/>
        </w:rPr>
        <w:t>в размере не менее 5000 рублей</w:t>
      </w:r>
      <w:r w:rsidR="003F5D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939E9A5" w14:textId="7A9A987E" w:rsidR="00570194" w:rsidRDefault="001006D5" w:rsidP="005701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Оказание материальной помощи семьям </w:t>
      </w:r>
      <w:r w:rsidR="007544C6" w:rsidRPr="003F5D08">
        <w:rPr>
          <w:color w:val="000000" w:themeColor="text1"/>
          <w:sz w:val="24"/>
          <w:szCs w:val="24"/>
        </w:rPr>
        <w:t>умерших</w:t>
      </w:r>
      <w:r w:rsidR="007544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работников университета в размере не менее 7000 руб. </w:t>
      </w:r>
    </w:p>
    <w:p w14:paraId="1DC5466B" w14:textId="77777777" w:rsidR="00570194" w:rsidRDefault="001006D5" w:rsidP="00570194">
      <w:pPr>
        <w:ind w:firstLine="720"/>
        <w:jc w:val="both"/>
        <w:rPr>
          <w:sz w:val="24"/>
          <w:szCs w:val="24"/>
        </w:rPr>
      </w:pPr>
      <w:r w:rsidRPr="007E2A04">
        <w:rPr>
          <w:sz w:val="24"/>
          <w:szCs w:val="24"/>
        </w:rPr>
        <w:t>3</w:t>
      </w:r>
      <w:r w:rsidR="00570194" w:rsidRPr="007E2A04">
        <w:rPr>
          <w:sz w:val="24"/>
          <w:szCs w:val="24"/>
        </w:rPr>
        <w:t>.6</w:t>
      </w:r>
      <w:r w:rsidRPr="007E2A04">
        <w:rPr>
          <w:sz w:val="24"/>
          <w:szCs w:val="24"/>
        </w:rPr>
        <w:t>.</w:t>
      </w:r>
      <w:r>
        <w:rPr>
          <w:sz w:val="24"/>
          <w:szCs w:val="24"/>
        </w:rPr>
        <w:t xml:space="preserve"> Возмещение финансовых затрат штатных работников на прохождение обязательных пер</w:t>
      </w:r>
      <w:r w:rsidR="00A7300B">
        <w:rPr>
          <w:sz w:val="24"/>
          <w:szCs w:val="24"/>
        </w:rPr>
        <w:t xml:space="preserve">иодических медицинских осмотров, </w:t>
      </w:r>
      <w:r w:rsidR="00A7300B" w:rsidRPr="003F5D08">
        <w:rPr>
          <w:sz w:val="24"/>
          <w:szCs w:val="24"/>
        </w:rPr>
        <w:t>используя для этих целей возможность возврата части сумм страховых взносов.</w:t>
      </w:r>
      <w:r w:rsidR="00A7300B">
        <w:rPr>
          <w:sz w:val="24"/>
          <w:szCs w:val="24"/>
        </w:rPr>
        <w:t xml:space="preserve"> </w:t>
      </w:r>
    </w:p>
    <w:p w14:paraId="342B4ACB" w14:textId="0C013FF1" w:rsidR="00F1149E" w:rsidRPr="003F5D08" w:rsidRDefault="00A7300B" w:rsidP="00570194">
      <w:pPr>
        <w:ind w:firstLine="720"/>
        <w:jc w:val="both"/>
        <w:rPr>
          <w:color w:val="000000" w:themeColor="text1"/>
          <w:sz w:val="24"/>
          <w:szCs w:val="24"/>
        </w:rPr>
      </w:pPr>
      <w:r w:rsidRPr="007E2A04">
        <w:rPr>
          <w:sz w:val="24"/>
          <w:szCs w:val="24"/>
        </w:rPr>
        <w:lastRenderedPageBreak/>
        <w:t>3.</w:t>
      </w:r>
      <w:r w:rsidR="00243653" w:rsidRPr="007E2A04">
        <w:rPr>
          <w:sz w:val="24"/>
          <w:szCs w:val="24"/>
        </w:rPr>
        <w:t>7.</w:t>
      </w:r>
      <w:r w:rsidR="00007129" w:rsidRPr="007E2A04">
        <w:rPr>
          <w:sz w:val="24"/>
          <w:szCs w:val="24"/>
        </w:rPr>
        <w:t xml:space="preserve"> </w:t>
      </w:r>
      <w:r w:rsidR="00007129" w:rsidRPr="003F5D08">
        <w:rPr>
          <w:color w:val="000000" w:themeColor="text1"/>
          <w:sz w:val="24"/>
          <w:szCs w:val="24"/>
        </w:rPr>
        <w:t xml:space="preserve">Предоставление возможности </w:t>
      </w:r>
      <w:r w:rsidR="007614A7">
        <w:rPr>
          <w:color w:val="000000" w:themeColor="text1"/>
          <w:sz w:val="24"/>
          <w:szCs w:val="24"/>
        </w:rPr>
        <w:t xml:space="preserve">  </w:t>
      </w:r>
      <w:r w:rsidR="00007129" w:rsidRPr="003F5D08">
        <w:rPr>
          <w:color w:val="000000" w:themeColor="text1"/>
          <w:sz w:val="24"/>
          <w:szCs w:val="24"/>
        </w:rPr>
        <w:t xml:space="preserve">работникам </w:t>
      </w:r>
      <w:proofErr w:type="spellStart"/>
      <w:r w:rsidR="00007129" w:rsidRPr="003F5D08">
        <w:rPr>
          <w:color w:val="000000" w:themeColor="text1"/>
          <w:sz w:val="24"/>
          <w:szCs w:val="24"/>
        </w:rPr>
        <w:t>предпенсионного</w:t>
      </w:r>
      <w:proofErr w:type="spellEnd"/>
      <w:r w:rsidR="00007129" w:rsidRPr="003F5D08">
        <w:rPr>
          <w:color w:val="000000" w:themeColor="text1"/>
          <w:sz w:val="24"/>
          <w:szCs w:val="24"/>
        </w:rPr>
        <w:t xml:space="preserve"> возраста </w:t>
      </w:r>
      <w:r w:rsidR="00007129">
        <w:rPr>
          <w:sz w:val="24"/>
          <w:szCs w:val="24"/>
        </w:rPr>
        <w:t xml:space="preserve">(не ранее, чем за 5 лет до достижения работником возраста, дающего право на назначение страховой </w:t>
      </w:r>
      <w:proofErr w:type="gramStart"/>
      <w:r w:rsidR="00007129">
        <w:rPr>
          <w:sz w:val="24"/>
          <w:szCs w:val="24"/>
        </w:rPr>
        <w:t>пенсии )</w:t>
      </w:r>
      <w:proofErr w:type="gramEnd"/>
      <w:r w:rsidR="00007129">
        <w:rPr>
          <w:sz w:val="24"/>
          <w:szCs w:val="24"/>
        </w:rPr>
        <w:t xml:space="preserve"> </w:t>
      </w:r>
      <w:r w:rsidR="00007129" w:rsidRPr="003F5D08">
        <w:rPr>
          <w:color w:val="000000" w:themeColor="text1"/>
          <w:sz w:val="24"/>
          <w:szCs w:val="24"/>
        </w:rPr>
        <w:t>получить путёвку на санаторно-курортное лечение</w:t>
      </w:r>
      <w:r w:rsidR="007614A7">
        <w:rPr>
          <w:color w:val="000000" w:themeColor="text1"/>
          <w:sz w:val="24"/>
          <w:szCs w:val="24"/>
        </w:rPr>
        <w:t xml:space="preserve"> в соответствии с Отраслевым соглашением, устанавливающим возврат Фондом социального страхования части сумм страховых взносов.</w:t>
      </w:r>
      <w:r w:rsidR="00007129" w:rsidRPr="003F5D08">
        <w:rPr>
          <w:color w:val="000000" w:themeColor="text1"/>
          <w:sz w:val="24"/>
          <w:szCs w:val="24"/>
        </w:rPr>
        <w:t xml:space="preserve"> </w:t>
      </w:r>
    </w:p>
    <w:p w14:paraId="7BE11201" w14:textId="37432E3D" w:rsidR="00007129" w:rsidRPr="008A74BC" w:rsidRDefault="008A74BC" w:rsidP="00570194">
      <w:pPr>
        <w:ind w:firstLine="720"/>
        <w:jc w:val="both"/>
        <w:rPr>
          <w:color w:val="000000" w:themeColor="text1"/>
          <w:sz w:val="24"/>
          <w:szCs w:val="24"/>
        </w:rPr>
      </w:pPr>
      <w:r w:rsidRPr="008A74BC">
        <w:rPr>
          <w:color w:val="000000" w:themeColor="text1"/>
          <w:sz w:val="24"/>
          <w:szCs w:val="24"/>
        </w:rPr>
        <w:t xml:space="preserve"> </w:t>
      </w:r>
      <w:r w:rsidR="00007129" w:rsidRPr="008A74BC">
        <w:rPr>
          <w:color w:val="000000" w:themeColor="text1"/>
          <w:sz w:val="24"/>
          <w:szCs w:val="24"/>
        </w:rPr>
        <w:t xml:space="preserve">Выделение данных путёвок осуществляется в соответствии с финансированием, определённым на эти цели для </w:t>
      </w:r>
      <w:r w:rsidR="00F1149E" w:rsidRPr="008A74BC">
        <w:rPr>
          <w:color w:val="000000" w:themeColor="text1"/>
          <w:sz w:val="24"/>
          <w:szCs w:val="24"/>
        </w:rPr>
        <w:t>университета</w:t>
      </w:r>
      <w:r w:rsidR="00007129" w:rsidRPr="008A74BC">
        <w:rPr>
          <w:color w:val="000000" w:themeColor="text1"/>
          <w:sz w:val="24"/>
          <w:szCs w:val="24"/>
        </w:rPr>
        <w:t xml:space="preserve"> Тверским региональным отделением Фонда социального страхования РФ, и с учётом требований к работнику, определяемых Фондом на текущий финансовый год. </w:t>
      </w:r>
    </w:p>
    <w:p w14:paraId="047C9C6A" w14:textId="15263C70" w:rsidR="006A712E" w:rsidRPr="007E2A04" w:rsidRDefault="00007129" w:rsidP="006A712E">
      <w:pPr>
        <w:ind w:firstLine="720"/>
        <w:jc w:val="both"/>
        <w:rPr>
          <w:color w:val="000000" w:themeColor="text1"/>
          <w:sz w:val="24"/>
          <w:szCs w:val="24"/>
        </w:rPr>
      </w:pPr>
      <w:r w:rsidRPr="007E2A04">
        <w:rPr>
          <w:color w:val="000000" w:themeColor="text1"/>
          <w:sz w:val="24"/>
          <w:szCs w:val="24"/>
        </w:rPr>
        <w:t xml:space="preserve">Отбор кандидатов на получение путёвок осуществляется </w:t>
      </w:r>
      <w:r w:rsidR="006A712E" w:rsidRPr="007E2A04">
        <w:rPr>
          <w:color w:val="000000" w:themeColor="text1"/>
          <w:sz w:val="24"/>
          <w:szCs w:val="24"/>
        </w:rPr>
        <w:t xml:space="preserve">комиссией по социальной </w:t>
      </w:r>
      <w:r w:rsidR="000C62B5">
        <w:rPr>
          <w:color w:val="000000" w:themeColor="text1"/>
          <w:sz w:val="24"/>
          <w:szCs w:val="24"/>
        </w:rPr>
        <w:t>защите сотрудников</w:t>
      </w:r>
      <w:r w:rsidR="006A712E" w:rsidRPr="007E2A04">
        <w:rPr>
          <w:color w:val="000000" w:themeColor="text1"/>
          <w:sz w:val="24"/>
          <w:szCs w:val="24"/>
        </w:rPr>
        <w:t xml:space="preserve"> вуза</w:t>
      </w:r>
      <w:r w:rsidRPr="007E2A04">
        <w:rPr>
          <w:color w:val="000000" w:themeColor="text1"/>
          <w:sz w:val="24"/>
          <w:szCs w:val="24"/>
        </w:rPr>
        <w:t xml:space="preserve"> </w:t>
      </w:r>
      <w:r w:rsidR="006A712E" w:rsidRPr="007E2A04">
        <w:rPr>
          <w:color w:val="000000" w:themeColor="text1"/>
          <w:sz w:val="24"/>
          <w:szCs w:val="24"/>
        </w:rPr>
        <w:t>с учётом следующих аспектов: стаж работы в вузе, занятость на работах с вредными производственными факторами, медицинские показания, заслуги работника перед университетом (факультетом, подразделением), регулярность получения мер социальной поддержки</w:t>
      </w:r>
      <w:r w:rsidR="009E479B" w:rsidRPr="007E2A04">
        <w:rPr>
          <w:color w:val="000000" w:themeColor="text1"/>
          <w:sz w:val="24"/>
          <w:szCs w:val="24"/>
        </w:rPr>
        <w:t xml:space="preserve"> в вузе</w:t>
      </w:r>
      <w:r w:rsidR="006A712E" w:rsidRPr="007E2A04">
        <w:rPr>
          <w:color w:val="000000" w:themeColor="text1"/>
          <w:sz w:val="24"/>
          <w:szCs w:val="24"/>
        </w:rPr>
        <w:t>.</w:t>
      </w:r>
    </w:p>
    <w:p w14:paraId="5E0C68CF" w14:textId="77777777" w:rsidR="00081A85" w:rsidRDefault="00570194" w:rsidP="005E64D9">
      <w:pPr>
        <w:ind w:firstLine="720"/>
        <w:jc w:val="both"/>
        <w:rPr>
          <w:sz w:val="24"/>
          <w:szCs w:val="24"/>
        </w:rPr>
      </w:pPr>
      <w:r w:rsidRPr="007E2A04">
        <w:rPr>
          <w:sz w:val="24"/>
          <w:szCs w:val="24"/>
        </w:rPr>
        <w:t>3.</w:t>
      </w:r>
      <w:r w:rsidR="00243653" w:rsidRPr="007E2A04">
        <w:rPr>
          <w:sz w:val="24"/>
          <w:szCs w:val="24"/>
        </w:rPr>
        <w:t>8</w:t>
      </w:r>
      <w:r w:rsidR="001006D5" w:rsidRPr="007E2A04">
        <w:rPr>
          <w:sz w:val="24"/>
          <w:szCs w:val="24"/>
        </w:rPr>
        <w:t>.</w:t>
      </w:r>
      <w:r w:rsidR="001006D5">
        <w:rPr>
          <w:sz w:val="24"/>
          <w:szCs w:val="24"/>
        </w:rPr>
        <w:t xml:space="preserve"> </w:t>
      </w:r>
      <w:r w:rsidR="00403FB6">
        <w:rPr>
          <w:sz w:val="24"/>
          <w:szCs w:val="24"/>
        </w:rPr>
        <w:t xml:space="preserve">Снижение размера оплаты за обучение </w:t>
      </w:r>
      <w:r w:rsidR="00F1149E" w:rsidRPr="007E2A04">
        <w:rPr>
          <w:color w:val="000000" w:themeColor="text1"/>
          <w:sz w:val="24"/>
          <w:szCs w:val="24"/>
        </w:rPr>
        <w:t>в</w:t>
      </w:r>
      <w:r w:rsidR="001006D5">
        <w:rPr>
          <w:sz w:val="24"/>
          <w:szCs w:val="24"/>
        </w:rPr>
        <w:t xml:space="preserve"> ТвГУ</w:t>
      </w:r>
      <w:r w:rsidR="00081A85">
        <w:rPr>
          <w:sz w:val="24"/>
          <w:szCs w:val="24"/>
        </w:rPr>
        <w:t xml:space="preserve"> работникам университета, обучающимся по основным и дополнительным образовательным программам, а также работникам университета, чьи дети обучаются по основным и дополнительным образовательным программам (кроме работающих на условиях внешнего совместительства), при условии, что работник является Заказчиком по договору оказания образовательных услуг и продолжает трудовые отношения с университетом по основному месту работы: </w:t>
      </w:r>
    </w:p>
    <w:p w14:paraId="4D07816D" w14:textId="1DC421D8" w:rsidR="00081A85" w:rsidRDefault="00081A85" w:rsidP="00081A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стаже </w:t>
      </w:r>
      <w:r>
        <w:rPr>
          <w:sz w:val="24"/>
          <w:szCs w:val="24"/>
        </w:rPr>
        <w:t xml:space="preserve">20 лет и более – </w:t>
      </w:r>
      <w:r>
        <w:rPr>
          <w:sz w:val="24"/>
          <w:szCs w:val="24"/>
        </w:rPr>
        <w:t xml:space="preserve"> 50%;</w:t>
      </w:r>
    </w:p>
    <w:p w14:paraId="33FD23BE" w14:textId="4FB07639" w:rsidR="00081A85" w:rsidRDefault="00081A85" w:rsidP="00081A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стаже </w:t>
      </w:r>
      <w:r>
        <w:rPr>
          <w:sz w:val="24"/>
          <w:szCs w:val="24"/>
        </w:rPr>
        <w:t xml:space="preserve">10 лет и </w:t>
      </w:r>
      <w:proofErr w:type="gramStart"/>
      <w:r>
        <w:rPr>
          <w:sz w:val="24"/>
          <w:szCs w:val="24"/>
        </w:rPr>
        <w:t xml:space="preserve">более </w:t>
      </w:r>
      <w:r>
        <w:rPr>
          <w:sz w:val="24"/>
          <w:szCs w:val="24"/>
        </w:rPr>
        <w:t xml:space="preserve"> –</w:t>
      </w:r>
      <w:proofErr w:type="gramEnd"/>
      <w:r>
        <w:rPr>
          <w:sz w:val="24"/>
          <w:szCs w:val="24"/>
        </w:rPr>
        <w:t xml:space="preserve">  40%;</w:t>
      </w:r>
    </w:p>
    <w:p w14:paraId="1150EE24" w14:textId="3FB7EE88" w:rsidR="00081A85" w:rsidRPr="00570194" w:rsidRDefault="00081A85" w:rsidP="00081A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стаже </w:t>
      </w:r>
      <w:r>
        <w:rPr>
          <w:sz w:val="24"/>
          <w:szCs w:val="24"/>
        </w:rPr>
        <w:t>5 лет</w:t>
      </w:r>
      <w:r>
        <w:rPr>
          <w:sz w:val="24"/>
          <w:szCs w:val="24"/>
        </w:rPr>
        <w:t xml:space="preserve"> и более –  30%.</w:t>
      </w:r>
    </w:p>
    <w:p w14:paraId="280C43C2" w14:textId="6E80CB84" w:rsidR="00081A85" w:rsidRPr="00081A85" w:rsidRDefault="0044137F" w:rsidP="005E64D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06BFCE" w14:textId="6CCB49C2" w:rsidR="00DA6E45" w:rsidRDefault="00081A85" w:rsidP="005E64D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Снижен</w:t>
      </w:r>
      <w:r w:rsidR="0044137F">
        <w:rPr>
          <w:sz w:val="24"/>
          <w:szCs w:val="24"/>
        </w:rPr>
        <w:t xml:space="preserve">ие размера оплаты </w:t>
      </w:r>
      <w:r>
        <w:rPr>
          <w:sz w:val="24"/>
          <w:szCs w:val="24"/>
        </w:rPr>
        <w:t>за обучение в</w:t>
      </w:r>
      <w:r w:rsidR="00DA6E45">
        <w:rPr>
          <w:sz w:val="24"/>
          <w:szCs w:val="24"/>
        </w:rPr>
        <w:t xml:space="preserve"> </w:t>
      </w:r>
      <w:r w:rsidR="007C52C1">
        <w:rPr>
          <w:sz w:val="24"/>
          <w:szCs w:val="24"/>
        </w:rPr>
        <w:t xml:space="preserve">Академической гимназии ТвГУ им. </w:t>
      </w:r>
      <w:proofErr w:type="spellStart"/>
      <w:r w:rsidR="007C52C1">
        <w:rPr>
          <w:sz w:val="24"/>
          <w:szCs w:val="24"/>
        </w:rPr>
        <w:t>П.П.Максимовича</w:t>
      </w:r>
      <w:proofErr w:type="spellEnd"/>
      <w:r w:rsidR="001006D5">
        <w:rPr>
          <w:sz w:val="24"/>
          <w:szCs w:val="24"/>
        </w:rPr>
        <w:t xml:space="preserve"> </w:t>
      </w:r>
      <w:r w:rsidR="0044137F">
        <w:rPr>
          <w:sz w:val="24"/>
          <w:szCs w:val="24"/>
        </w:rPr>
        <w:t xml:space="preserve">для детей </w:t>
      </w:r>
      <w:r w:rsidR="00DA6E45">
        <w:rPr>
          <w:sz w:val="24"/>
          <w:szCs w:val="24"/>
        </w:rPr>
        <w:t>и внуков работников университета при условии, что работник</w:t>
      </w:r>
      <w:r>
        <w:rPr>
          <w:sz w:val="24"/>
          <w:szCs w:val="24"/>
        </w:rPr>
        <w:t xml:space="preserve"> является </w:t>
      </w:r>
      <w:r w:rsidR="008B6C7D">
        <w:rPr>
          <w:sz w:val="24"/>
          <w:szCs w:val="24"/>
        </w:rPr>
        <w:t>Заказчиком по договору оказания образовательных услуг и</w:t>
      </w:r>
      <w:r w:rsidR="00DA6E45">
        <w:rPr>
          <w:sz w:val="24"/>
          <w:szCs w:val="24"/>
        </w:rPr>
        <w:t xml:space="preserve"> продолжает трудовые отношения с университетом</w:t>
      </w:r>
      <w:r w:rsidR="008B6C7D">
        <w:rPr>
          <w:sz w:val="24"/>
          <w:szCs w:val="24"/>
        </w:rPr>
        <w:t xml:space="preserve"> по основному месту работы</w:t>
      </w:r>
      <w:r w:rsidR="00DA6E45">
        <w:rPr>
          <w:sz w:val="24"/>
          <w:szCs w:val="24"/>
        </w:rPr>
        <w:t>:</w:t>
      </w:r>
    </w:p>
    <w:p w14:paraId="60439CF9" w14:textId="38AB4A71" w:rsidR="00DA6E45" w:rsidRDefault="00DA6E45" w:rsidP="005E64D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 стаже 10 лет и более –  50%;</w:t>
      </w:r>
    </w:p>
    <w:p w14:paraId="3ED0A1E6" w14:textId="0433A75D" w:rsidR="00DA6E45" w:rsidRDefault="00DA6E45" w:rsidP="005E64D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 стаже 3 года и более –  40%;</w:t>
      </w:r>
    </w:p>
    <w:p w14:paraId="6EC9B2BE" w14:textId="5595F8E4" w:rsidR="001006D5" w:rsidRPr="00570194" w:rsidRDefault="00DA6E45" w:rsidP="00F30F6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стаже 1 год и более – </w:t>
      </w:r>
      <w:bookmarkStart w:id="0" w:name="_GoBack"/>
      <w:bookmarkEnd w:id="0"/>
      <w:r>
        <w:rPr>
          <w:sz w:val="24"/>
          <w:szCs w:val="24"/>
        </w:rPr>
        <w:t xml:space="preserve"> 30%</w:t>
      </w:r>
      <w:r w:rsidR="00F30F60">
        <w:rPr>
          <w:sz w:val="24"/>
          <w:szCs w:val="24"/>
        </w:rPr>
        <w:t>.</w:t>
      </w:r>
    </w:p>
    <w:p w14:paraId="4ADB142A" w14:textId="756240A3" w:rsidR="001006D5" w:rsidRPr="007E2A04" w:rsidRDefault="00BD640C" w:rsidP="001006D5">
      <w:pPr>
        <w:ind w:firstLine="851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3.9</w:t>
      </w:r>
      <w:r w:rsidR="00570194">
        <w:rPr>
          <w:sz w:val="24"/>
          <w:szCs w:val="24"/>
        </w:rPr>
        <w:t>.</w:t>
      </w:r>
      <w:r w:rsidR="001006D5">
        <w:rPr>
          <w:sz w:val="24"/>
          <w:szCs w:val="24"/>
        </w:rPr>
        <w:t xml:space="preserve"> Предоставление денежной компенсации работнику в случае травмы или профессионального заболевания, связанных с нарушением норм охраны труда в университете.</w:t>
      </w:r>
      <w:r>
        <w:rPr>
          <w:sz w:val="24"/>
          <w:szCs w:val="24"/>
        </w:rPr>
        <w:t xml:space="preserve"> </w:t>
      </w:r>
      <w:r w:rsidRPr="007E2A04">
        <w:rPr>
          <w:sz w:val="24"/>
          <w:szCs w:val="24"/>
        </w:rPr>
        <w:t>Размер компенсации определяется к</w:t>
      </w:r>
      <w:r w:rsidR="00F110A8" w:rsidRPr="007E2A04">
        <w:rPr>
          <w:sz w:val="24"/>
          <w:szCs w:val="24"/>
        </w:rPr>
        <w:t>омиссией по социальной поддержке</w:t>
      </w:r>
      <w:r w:rsidRPr="007E2A04">
        <w:rPr>
          <w:sz w:val="24"/>
          <w:szCs w:val="24"/>
        </w:rPr>
        <w:t xml:space="preserve"> в соответствии</w:t>
      </w:r>
      <w:r w:rsidR="00F110A8" w:rsidRPr="007E2A04">
        <w:rPr>
          <w:sz w:val="24"/>
          <w:szCs w:val="24"/>
        </w:rPr>
        <w:t xml:space="preserve"> с п.3.3. при предоставлении документов, подтверждающих </w:t>
      </w:r>
      <w:r w:rsidR="0015218E" w:rsidRPr="007E2A04">
        <w:rPr>
          <w:color w:val="000000" w:themeColor="text1"/>
          <w:sz w:val="24"/>
          <w:szCs w:val="24"/>
        </w:rPr>
        <w:t xml:space="preserve">факт проведения </w:t>
      </w:r>
      <w:r w:rsidR="00F110A8" w:rsidRPr="007E2A04">
        <w:rPr>
          <w:color w:val="000000" w:themeColor="text1"/>
          <w:sz w:val="24"/>
          <w:szCs w:val="24"/>
        </w:rPr>
        <w:t>обследовани</w:t>
      </w:r>
      <w:r w:rsidR="0015218E" w:rsidRPr="007E2A04">
        <w:rPr>
          <w:color w:val="000000" w:themeColor="text1"/>
          <w:sz w:val="24"/>
          <w:szCs w:val="24"/>
        </w:rPr>
        <w:t xml:space="preserve">я и сумму затрат на </w:t>
      </w:r>
      <w:r w:rsidR="00F110A8" w:rsidRPr="007E2A04">
        <w:rPr>
          <w:color w:val="000000" w:themeColor="text1"/>
          <w:sz w:val="24"/>
          <w:szCs w:val="24"/>
        </w:rPr>
        <w:t>лечение.</w:t>
      </w:r>
    </w:p>
    <w:p w14:paraId="51A173E3" w14:textId="7DD5473D" w:rsidR="001006D5" w:rsidRDefault="00570194" w:rsidP="001006D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110A8">
        <w:rPr>
          <w:sz w:val="24"/>
          <w:szCs w:val="24"/>
        </w:rPr>
        <w:t>10</w:t>
      </w:r>
      <w:r w:rsidR="001006D5">
        <w:rPr>
          <w:sz w:val="24"/>
          <w:szCs w:val="24"/>
        </w:rPr>
        <w:t xml:space="preserve">. Приобретение новогодних подарков </w:t>
      </w:r>
      <w:proofErr w:type="gramStart"/>
      <w:r w:rsidR="001006D5">
        <w:rPr>
          <w:sz w:val="24"/>
          <w:szCs w:val="24"/>
        </w:rPr>
        <w:t xml:space="preserve">для </w:t>
      </w:r>
      <w:r w:rsidR="003F4828">
        <w:rPr>
          <w:sz w:val="24"/>
          <w:szCs w:val="24"/>
        </w:rPr>
        <w:t xml:space="preserve"> </w:t>
      </w:r>
      <w:r w:rsidR="001006D5">
        <w:rPr>
          <w:sz w:val="24"/>
          <w:szCs w:val="24"/>
        </w:rPr>
        <w:t>детей</w:t>
      </w:r>
      <w:proofErr w:type="gramEnd"/>
      <w:r w:rsidR="001006D5">
        <w:rPr>
          <w:sz w:val="24"/>
          <w:szCs w:val="24"/>
        </w:rPr>
        <w:t xml:space="preserve"> дошкольного и школьного возраста  работников вуза. </w:t>
      </w:r>
    </w:p>
    <w:p w14:paraId="39E7A322" w14:textId="3B1C9772" w:rsidR="001006D5" w:rsidRDefault="001026E5" w:rsidP="001006D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="001006D5">
        <w:rPr>
          <w:sz w:val="24"/>
          <w:szCs w:val="24"/>
        </w:rPr>
        <w:t xml:space="preserve">. Прочие запланированные мероприятия: частичная оплата путевок в оздоровительные лагеря и санатории детям работников университета, материальная помощь </w:t>
      </w:r>
      <w:r w:rsidR="00F110A8">
        <w:rPr>
          <w:sz w:val="24"/>
          <w:szCs w:val="24"/>
        </w:rPr>
        <w:t>ветеранам университета -</w:t>
      </w:r>
      <w:r w:rsidR="001211E0">
        <w:rPr>
          <w:sz w:val="24"/>
          <w:szCs w:val="24"/>
        </w:rPr>
        <w:t xml:space="preserve"> </w:t>
      </w:r>
      <w:r w:rsidR="001006D5">
        <w:rPr>
          <w:sz w:val="24"/>
          <w:szCs w:val="24"/>
        </w:rPr>
        <w:t>участникам Великой Отечественной войны</w:t>
      </w:r>
      <w:r w:rsidR="00F110A8">
        <w:rPr>
          <w:sz w:val="24"/>
          <w:szCs w:val="24"/>
        </w:rPr>
        <w:t>,</w:t>
      </w:r>
      <w:r w:rsidR="001006D5">
        <w:rPr>
          <w:sz w:val="24"/>
          <w:szCs w:val="24"/>
        </w:rPr>
        <w:t xml:space="preserve"> труженикам тыла, </w:t>
      </w:r>
      <w:r w:rsidR="00F110A8">
        <w:rPr>
          <w:sz w:val="24"/>
          <w:szCs w:val="24"/>
        </w:rPr>
        <w:t xml:space="preserve">детям войны; </w:t>
      </w:r>
      <w:r w:rsidR="001006D5">
        <w:rPr>
          <w:sz w:val="24"/>
          <w:szCs w:val="24"/>
        </w:rPr>
        <w:t xml:space="preserve">выплаты </w:t>
      </w:r>
      <w:r w:rsidR="001211E0">
        <w:rPr>
          <w:sz w:val="24"/>
          <w:szCs w:val="24"/>
        </w:rPr>
        <w:t xml:space="preserve">и </w:t>
      </w:r>
      <w:proofErr w:type="gramStart"/>
      <w:r w:rsidR="007E2A04">
        <w:rPr>
          <w:color w:val="000000" w:themeColor="text1"/>
          <w:sz w:val="24"/>
          <w:szCs w:val="24"/>
        </w:rPr>
        <w:t xml:space="preserve">подарки </w:t>
      </w:r>
      <w:r w:rsidR="001211E0" w:rsidRPr="001211E0">
        <w:rPr>
          <w:color w:val="00B050"/>
          <w:sz w:val="24"/>
          <w:szCs w:val="24"/>
        </w:rPr>
        <w:t xml:space="preserve"> </w:t>
      </w:r>
      <w:r w:rsidR="001006D5">
        <w:rPr>
          <w:sz w:val="24"/>
          <w:szCs w:val="24"/>
        </w:rPr>
        <w:t>к</w:t>
      </w:r>
      <w:proofErr w:type="gramEnd"/>
      <w:r w:rsidR="001006D5">
        <w:rPr>
          <w:sz w:val="24"/>
          <w:szCs w:val="24"/>
        </w:rPr>
        <w:t xml:space="preserve"> юбилейным датам, Дню пожилого человека, </w:t>
      </w:r>
      <w:r w:rsidR="00F110A8">
        <w:rPr>
          <w:sz w:val="24"/>
          <w:szCs w:val="24"/>
        </w:rPr>
        <w:t xml:space="preserve">Дню Победы - </w:t>
      </w:r>
      <w:r w:rsidR="001006D5">
        <w:rPr>
          <w:sz w:val="24"/>
          <w:szCs w:val="24"/>
        </w:rPr>
        <w:t>9 мая  и др.</w:t>
      </w:r>
    </w:p>
    <w:p w14:paraId="066A16C3" w14:textId="5D627B1B" w:rsidR="001026E5" w:rsidRDefault="001026E5" w:rsidP="001006D5">
      <w:pPr>
        <w:ind w:firstLine="851"/>
        <w:jc w:val="both"/>
        <w:rPr>
          <w:sz w:val="24"/>
          <w:szCs w:val="24"/>
        </w:rPr>
      </w:pPr>
      <w:r w:rsidRPr="007E2A04">
        <w:rPr>
          <w:sz w:val="24"/>
          <w:szCs w:val="24"/>
        </w:rPr>
        <w:t>3.12</w:t>
      </w:r>
      <w:r w:rsidR="001006D5">
        <w:rPr>
          <w:sz w:val="24"/>
          <w:szCs w:val="24"/>
        </w:rPr>
        <w:t>.</w:t>
      </w:r>
      <w:r>
        <w:rPr>
          <w:sz w:val="24"/>
          <w:szCs w:val="24"/>
        </w:rPr>
        <w:t xml:space="preserve"> Осуществление мер поддержки молодым специалистам – </w:t>
      </w:r>
      <w:r w:rsidR="00180542">
        <w:rPr>
          <w:sz w:val="24"/>
          <w:szCs w:val="24"/>
        </w:rPr>
        <w:t>работникам университета</w:t>
      </w:r>
      <w:r>
        <w:rPr>
          <w:sz w:val="24"/>
          <w:szCs w:val="24"/>
        </w:rPr>
        <w:t xml:space="preserve">, закончившим образовательное учреждение среднего или </w:t>
      </w:r>
      <w:proofErr w:type="gramStart"/>
      <w:r>
        <w:rPr>
          <w:sz w:val="24"/>
          <w:szCs w:val="24"/>
        </w:rPr>
        <w:t>высшего  образования</w:t>
      </w:r>
      <w:proofErr w:type="gramEnd"/>
      <w:r>
        <w:rPr>
          <w:sz w:val="24"/>
          <w:szCs w:val="24"/>
        </w:rPr>
        <w:t xml:space="preserve">, впервые поступившим на работу по специальности в университет не позднее 3 лет после получения документа </w:t>
      </w:r>
      <w:r w:rsidR="001211E0">
        <w:rPr>
          <w:sz w:val="24"/>
          <w:szCs w:val="24"/>
        </w:rPr>
        <w:t xml:space="preserve"> </w:t>
      </w:r>
      <w:r w:rsidR="005906AF" w:rsidRPr="007E2A04">
        <w:rPr>
          <w:color w:val="000000" w:themeColor="text1"/>
          <w:sz w:val="24"/>
          <w:szCs w:val="24"/>
        </w:rPr>
        <w:t>о</w:t>
      </w:r>
      <w:r>
        <w:rPr>
          <w:sz w:val="24"/>
          <w:szCs w:val="24"/>
        </w:rPr>
        <w:t xml:space="preserve"> соответствующем </w:t>
      </w:r>
      <w:r w:rsidR="001864F3">
        <w:rPr>
          <w:sz w:val="24"/>
          <w:szCs w:val="24"/>
        </w:rPr>
        <w:t>образовании</w:t>
      </w:r>
      <w:r w:rsidR="00033D9C">
        <w:rPr>
          <w:sz w:val="24"/>
          <w:szCs w:val="24"/>
        </w:rPr>
        <w:t>.</w:t>
      </w:r>
      <w:r w:rsidR="001864F3">
        <w:rPr>
          <w:sz w:val="24"/>
          <w:szCs w:val="24"/>
        </w:rPr>
        <w:t xml:space="preserve"> </w:t>
      </w:r>
    </w:p>
    <w:p w14:paraId="12360A1E" w14:textId="2A1C6FA9" w:rsidR="007E2A04" w:rsidRDefault="007E2A04" w:rsidP="00033D9C">
      <w:pPr>
        <w:rPr>
          <w:b/>
          <w:sz w:val="24"/>
          <w:szCs w:val="24"/>
        </w:rPr>
      </w:pPr>
    </w:p>
    <w:p w14:paraId="291CCFF1" w14:textId="77777777" w:rsidR="007E2A04" w:rsidRDefault="007E2A04" w:rsidP="001006D5">
      <w:pPr>
        <w:jc w:val="center"/>
        <w:rPr>
          <w:b/>
          <w:sz w:val="24"/>
          <w:szCs w:val="24"/>
        </w:rPr>
      </w:pPr>
    </w:p>
    <w:p w14:paraId="0BA3B215" w14:textId="3E2EEBE7" w:rsidR="001006D5" w:rsidRDefault="001006D5" w:rsidP="00100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Порядок использования средств социальной поддержки</w:t>
      </w:r>
    </w:p>
    <w:p w14:paraId="21F38834" w14:textId="1F6AB224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 Материальная помощь предоставляется работникам по их личному заявлению,</w:t>
      </w:r>
      <w:r w:rsidR="008B2A61">
        <w:rPr>
          <w:sz w:val="24"/>
          <w:szCs w:val="24"/>
        </w:rPr>
        <w:t xml:space="preserve"> </w:t>
      </w:r>
      <w:proofErr w:type="gramStart"/>
      <w:r w:rsidR="008B2A61" w:rsidRPr="007E2A04">
        <w:rPr>
          <w:color w:val="000000" w:themeColor="text1"/>
          <w:sz w:val="24"/>
          <w:szCs w:val="24"/>
        </w:rPr>
        <w:lastRenderedPageBreak/>
        <w:t>имеющему</w:t>
      </w:r>
      <w:r>
        <w:rPr>
          <w:sz w:val="24"/>
          <w:szCs w:val="24"/>
        </w:rPr>
        <w:t xml:space="preserve">  ходатайств</w:t>
      </w:r>
      <w:r w:rsidR="007E2A04" w:rsidRPr="007E2A04">
        <w:rPr>
          <w:color w:val="000000" w:themeColor="text1"/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руководителя структурного подразделения или профорга, а также  предоставлению соответствующих документов. </w:t>
      </w:r>
    </w:p>
    <w:p w14:paraId="16BCEBB0" w14:textId="6B37A0C5" w:rsidR="001006D5" w:rsidRPr="000C62B5" w:rsidRDefault="001006D5" w:rsidP="001006D5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Основанием для назначения материальной помощи, компенсационных выплат являются утвержденные ректором решения</w:t>
      </w:r>
      <w:r w:rsidR="006624CB">
        <w:rPr>
          <w:sz w:val="24"/>
          <w:szCs w:val="24"/>
        </w:rPr>
        <w:t xml:space="preserve"> комиссии по </w:t>
      </w:r>
      <w:proofErr w:type="gramStart"/>
      <w:r w:rsidR="006624CB">
        <w:rPr>
          <w:sz w:val="24"/>
          <w:szCs w:val="24"/>
        </w:rPr>
        <w:t xml:space="preserve">социальной  </w:t>
      </w:r>
      <w:r w:rsidR="00066FCD" w:rsidRPr="000C62B5">
        <w:rPr>
          <w:color w:val="000000" w:themeColor="text1"/>
          <w:sz w:val="24"/>
          <w:szCs w:val="24"/>
        </w:rPr>
        <w:t>защите</w:t>
      </w:r>
      <w:proofErr w:type="gramEnd"/>
      <w:r w:rsidR="00066FCD" w:rsidRPr="000C62B5">
        <w:rPr>
          <w:color w:val="000000" w:themeColor="text1"/>
          <w:sz w:val="24"/>
          <w:szCs w:val="24"/>
        </w:rPr>
        <w:t xml:space="preserve"> сотрудников вуза</w:t>
      </w:r>
      <w:r w:rsidR="0097723D">
        <w:rPr>
          <w:color w:val="000000" w:themeColor="text1"/>
          <w:sz w:val="24"/>
          <w:szCs w:val="24"/>
        </w:rPr>
        <w:t>.</w:t>
      </w:r>
      <w:r w:rsidR="00066FCD" w:rsidRPr="000C62B5">
        <w:rPr>
          <w:color w:val="000000" w:themeColor="text1"/>
          <w:sz w:val="24"/>
          <w:szCs w:val="24"/>
        </w:rPr>
        <w:t xml:space="preserve"> </w:t>
      </w:r>
    </w:p>
    <w:p w14:paraId="68AA8CA3" w14:textId="56E3EBBD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 В исключительных случаях размер и порядок назначения выплат могут быть скорректированы в соответствии с решение</w:t>
      </w:r>
      <w:r w:rsidR="006624CB">
        <w:rPr>
          <w:sz w:val="24"/>
          <w:szCs w:val="24"/>
        </w:rPr>
        <w:t xml:space="preserve">м комиссии по социальной </w:t>
      </w:r>
      <w:r w:rsidR="001627D0" w:rsidRPr="000C62B5">
        <w:rPr>
          <w:color w:val="000000" w:themeColor="text1"/>
          <w:sz w:val="24"/>
          <w:szCs w:val="24"/>
        </w:rPr>
        <w:t>з</w:t>
      </w:r>
      <w:r w:rsidR="000C62B5" w:rsidRPr="000C62B5">
        <w:rPr>
          <w:color w:val="000000" w:themeColor="text1"/>
          <w:sz w:val="24"/>
          <w:szCs w:val="24"/>
        </w:rPr>
        <w:t>ащите сотрудников вуза,</w:t>
      </w:r>
      <w:r>
        <w:rPr>
          <w:sz w:val="24"/>
          <w:szCs w:val="24"/>
        </w:rPr>
        <w:t xml:space="preserve"> поддержанным ректором ТвГУ.</w:t>
      </w:r>
    </w:p>
    <w:p w14:paraId="71E230EA" w14:textId="77777777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 По решению ректора может предоставляться единовременная материальная помощь всем работникам университета.</w:t>
      </w:r>
    </w:p>
    <w:p w14:paraId="0D7B69D6" w14:textId="77777777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4.4 Выплата материальной помощи работникам ТвГУ осуществляется в связи со сложными, чрезвычайными обстоятельствами и не должна носить регулярный характер.</w:t>
      </w:r>
    </w:p>
    <w:p w14:paraId="5297EEB6" w14:textId="77777777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 Расходы на материальную помощь не должны превышать размеров, предусмотренных в плане финансово-хозяйственной деятельности ТвГУ, и согласованных с профсоюзным комитетом университета.  </w:t>
      </w:r>
    </w:p>
    <w:p w14:paraId="29ADB042" w14:textId="77777777" w:rsidR="00FF384A" w:rsidRDefault="00FF384A"/>
    <w:sectPr w:rsidR="00FF3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1FFF1" w14:textId="77777777" w:rsidR="00226AAF" w:rsidRDefault="00226AAF" w:rsidP="009464F1">
      <w:r>
        <w:separator/>
      </w:r>
    </w:p>
  </w:endnote>
  <w:endnote w:type="continuationSeparator" w:id="0">
    <w:p w14:paraId="0D1166EA" w14:textId="77777777" w:rsidR="00226AAF" w:rsidRDefault="00226AAF" w:rsidP="0094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C3859" w14:textId="77777777" w:rsidR="009464F1" w:rsidRDefault="009464F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101119"/>
      <w:docPartObj>
        <w:docPartGallery w:val="Page Numbers (Bottom of Page)"/>
        <w:docPartUnique/>
      </w:docPartObj>
    </w:sdtPr>
    <w:sdtEndPr/>
    <w:sdtContent>
      <w:p w14:paraId="3DC9DF0D" w14:textId="2E0FF694" w:rsidR="00785E8E" w:rsidRDefault="00785E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C7D">
          <w:rPr>
            <w:noProof/>
          </w:rPr>
          <w:t>4</w:t>
        </w:r>
        <w:r>
          <w:fldChar w:fldCharType="end"/>
        </w:r>
      </w:p>
    </w:sdtContent>
  </w:sdt>
  <w:p w14:paraId="2C5DE12D" w14:textId="77777777" w:rsidR="009464F1" w:rsidRDefault="009464F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4F8F8" w14:textId="77777777" w:rsidR="009464F1" w:rsidRDefault="009464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D7F78" w14:textId="77777777" w:rsidR="00226AAF" w:rsidRDefault="00226AAF" w:rsidP="009464F1">
      <w:r>
        <w:separator/>
      </w:r>
    </w:p>
  </w:footnote>
  <w:footnote w:type="continuationSeparator" w:id="0">
    <w:p w14:paraId="4280E939" w14:textId="77777777" w:rsidR="00226AAF" w:rsidRDefault="00226AAF" w:rsidP="00946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09D1F" w14:textId="77777777" w:rsidR="009464F1" w:rsidRDefault="009464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EF5C" w14:textId="77777777" w:rsidR="009464F1" w:rsidRDefault="009464F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AC20" w14:textId="77777777" w:rsidR="009464F1" w:rsidRDefault="009464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D5"/>
    <w:rsid w:val="00007129"/>
    <w:rsid w:val="00026289"/>
    <w:rsid w:val="00033D9C"/>
    <w:rsid w:val="00066FCD"/>
    <w:rsid w:val="0006786B"/>
    <w:rsid w:val="00075AF2"/>
    <w:rsid w:val="000811C0"/>
    <w:rsid w:val="00081A85"/>
    <w:rsid w:val="000871A3"/>
    <w:rsid w:val="000C62B5"/>
    <w:rsid w:val="000E69A4"/>
    <w:rsid w:val="001006D5"/>
    <w:rsid w:val="001026E5"/>
    <w:rsid w:val="001211E0"/>
    <w:rsid w:val="0015218E"/>
    <w:rsid w:val="001627D0"/>
    <w:rsid w:val="00180542"/>
    <w:rsid w:val="001864F3"/>
    <w:rsid w:val="00214FE9"/>
    <w:rsid w:val="00226AAF"/>
    <w:rsid w:val="00243653"/>
    <w:rsid w:val="002A1837"/>
    <w:rsid w:val="002C00F7"/>
    <w:rsid w:val="002F2DDA"/>
    <w:rsid w:val="00311B56"/>
    <w:rsid w:val="00327519"/>
    <w:rsid w:val="00330C03"/>
    <w:rsid w:val="003C092F"/>
    <w:rsid w:val="003F4828"/>
    <w:rsid w:val="003F5D08"/>
    <w:rsid w:val="00403FB6"/>
    <w:rsid w:val="00411865"/>
    <w:rsid w:val="0041719F"/>
    <w:rsid w:val="0044137F"/>
    <w:rsid w:val="00470AA7"/>
    <w:rsid w:val="004B744C"/>
    <w:rsid w:val="004E4885"/>
    <w:rsid w:val="0053548A"/>
    <w:rsid w:val="00570194"/>
    <w:rsid w:val="005906AF"/>
    <w:rsid w:val="005E64D9"/>
    <w:rsid w:val="006624CB"/>
    <w:rsid w:val="0067317A"/>
    <w:rsid w:val="006947EB"/>
    <w:rsid w:val="006A712E"/>
    <w:rsid w:val="006B5218"/>
    <w:rsid w:val="00712E44"/>
    <w:rsid w:val="007544C6"/>
    <w:rsid w:val="007614A7"/>
    <w:rsid w:val="00780BF2"/>
    <w:rsid w:val="00785E8E"/>
    <w:rsid w:val="007C52C1"/>
    <w:rsid w:val="007E2A04"/>
    <w:rsid w:val="008A74BC"/>
    <w:rsid w:val="008B2A61"/>
    <w:rsid w:val="008B6C7D"/>
    <w:rsid w:val="00907D26"/>
    <w:rsid w:val="00921E3B"/>
    <w:rsid w:val="0093683F"/>
    <w:rsid w:val="009464F1"/>
    <w:rsid w:val="0097723D"/>
    <w:rsid w:val="00992991"/>
    <w:rsid w:val="009E479B"/>
    <w:rsid w:val="00A26167"/>
    <w:rsid w:val="00A7300B"/>
    <w:rsid w:val="00AA05F7"/>
    <w:rsid w:val="00AA5106"/>
    <w:rsid w:val="00B7409A"/>
    <w:rsid w:val="00B8388B"/>
    <w:rsid w:val="00B9742E"/>
    <w:rsid w:val="00BD299F"/>
    <w:rsid w:val="00BD640C"/>
    <w:rsid w:val="00C17742"/>
    <w:rsid w:val="00C60CED"/>
    <w:rsid w:val="00CD0313"/>
    <w:rsid w:val="00DA6E45"/>
    <w:rsid w:val="00E904C8"/>
    <w:rsid w:val="00F110A8"/>
    <w:rsid w:val="00F1149E"/>
    <w:rsid w:val="00F30F60"/>
    <w:rsid w:val="00F66A50"/>
    <w:rsid w:val="00F81AF2"/>
    <w:rsid w:val="00F92369"/>
    <w:rsid w:val="00FA0D73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5ADD"/>
  <w15:chartTrackingRefBased/>
  <w15:docId w15:val="{29A29099-8B20-423C-BFDB-B93CE7ED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06D5"/>
    <w:pPr>
      <w:keepNext/>
      <w:widowControl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06D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2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11865"/>
    <w:pPr>
      <w:ind w:left="720"/>
      <w:contextualSpacing/>
    </w:pPr>
  </w:style>
  <w:style w:type="paragraph" w:customStyle="1" w:styleId="16">
    <w:name w:val="По центру 16"/>
    <w:basedOn w:val="a"/>
    <w:rsid w:val="004E4885"/>
    <w:pPr>
      <w:widowControl/>
      <w:jc w:val="center"/>
    </w:pPr>
    <w:rPr>
      <w:b/>
      <w:bCs/>
      <w:color w:val="000000"/>
      <w:spacing w:val="-4"/>
      <w:sz w:val="32"/>
    </w:rPr>
  </w:style>
  <w:style w:type="paragraph" w:customStyle="1" w:styleId="160">
    <w:name w:val="Слева 16"/>
    <w:basedOn w:val="a"/>
    <w:rsid w:val="004E4885"/>
    <w:pPr>
      <w:widowControl/>
      <w:jc w:val="both"/>
    </w:pPr>
    <w:rPr>
      <w:color w:val="000000"/>
      <w:spacing w:val="-4"/>
      <w:sz w:val="32"/>
    </w:rPr>
  </w:style>
  <w:style w:type="paragraph" w:styleId="a6">
    <w:name w:val="header"/>
    <w:basedOn w:val="a"/>
    <w:link w:val="a7"/>
    <w:uiPriority w:val="99"/>
    <w:unhideWhenUsed/>
    <w:rsid w:val="009464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64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464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64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Марина Валентиновна</dc:creator>
  <cp:keywords/>
  <dc:description/>
  <cp:lastModifiedBy>Злобина Надежда Михайлова</cp:lastModifiedBy>
  <cp:revision>25</cp:revision>
  <cp:lastPrinted>2022-05-13T08:15:00Z</cp:lastPrinted>
  <dcterms:created xsi:type="dcterms:W3CDTF">2022-02-15T08:30:00Z</dcterms:created>
  <dcterms:modified xsi:type="dcterms:W3CDTF">2025-06-17T10:32:00Z</dcterms:modified>
</cp:coreProperties>
</file>