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6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3.75pt" to="34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H7/gEAACYEAAAOAAAAZHJzL2Uyb0RvYy54bWysU82O0zAQviPxDpbvNGklwipquoddLRcE&#10;FT8P4Dp2Y8l/sk3T3oAzUh+BV+AA0kq78AzJGzF20uwKkBCIi+PxzPfNzDeT5fleSbRjzgujKzyf&#10;5RgxTU0t9LbCb15fPTrDyAeiayKNZhU+MI/PVw8fLFtbsoVpjKyZQ0CifdnaCjch2DLLPG2YIn5m&#10;LNPg5MYpEsB026x2pAV2JbNFnhdZa1xtnaHMe3i9HJx4lfg5ZzS84NyzgGSFobaQTpfOTTyz1ZKU&#10;W0dsI+hYBvmHKhQRGpJOVJckEPTWiV+olKDOeMPDjBqVGc4FZakH6Gae/9TNq4ZYlnoBcbydZPL/&#10;j5Y+360dEjXMDiNNFIyo+9S/64/dbfe5P6L+ffe9+9p96a67b911/wHuN/1HuEdndzM+H9E8Ktla&#10;XwLhhV670fJ27aIse+5U/ELDaJ/UP0zqs31AFB7nRVGcPXmMET35sjugdT48ZUaheKmwFDoKQ0qy&#10;e+YDJIPQU0h8ljqe3khRXwkpk+G2mwvp0I7EVcgXeZGmD8B7YWBFaBY7GWpPt3CQbKB9yTioFatN&#10;6dOesomWUMp0SFokJoiOMA4lTMD8z8AxPkJZ2uG/AU+IlNnoMIGV0Mb9LnvYn0rmQ/xJgaHvKMHG&#10;1Ic01SQNLGOSfPxx4rbftxP87vde/QAAAP//AwBQSwMEFAAGAAgAAAAhAOIwu0jeAAAACQEAAA8A&#10;AABkcnMvZG93bnJldi54bWxMj8FOwzAMhu9Ie4fIk7ixdFUZo2s6DRDixGEdB45Z47XVGqc06dq9&#10;PUYc4Gj70/9/zraTbcUFe984UrBcRCCQSmcaqhR8HF7v1iB80GR06wgVXNHDNp/dZDo1bqQ9XopQ&#10;CQ4hn2oFdQhdKqUva7TaL1yHxLeT660OPPaVNL0eOdy2Mo6ilbS6IW6odYfPNZbnYrDc2zXvX9cx&#10;HNxQPcl98vZZLF+cUrfzabcBEXAKfzD86LM65Ox0dAMZL1oFSRwnjCqIH+5BMLBaJ48gjr8LmWfy&#10;/wf5NwAAAP//AwBQSwECLQAUAAYACAAAACEAtoM4kv4AAADhAQAAEwAAAAAAAAAAAAAAAAAAAAAA&#10;W0NvbnRlbnRfVHlwZXNdLnhtbFBLAQItABQABgAIAAAAIQA4/SH/1gAAAJQBAAALAAAAAAAAAAAA&#10;AAAAAC8BAABfcmVscy8ucmVsc1BLAQItABQABgAIAAAAIQBuxPH7/gEAACYEAAAOAAAAAAAAAAAA&#10;AAAAAC4CAABkcnMvZTJvRG9jLnhtbFBLAQItABQABgAIAAAAIQDiMLtI3gAAAAkBAAAPAAAAAAAA&#10;AAAAAAAAAFgEAABkcnMvZG93bnJldi54bWxQSwUGAAAAAAQABADzAAAAYwUAAAAA&#10;" strokecolor="#002060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Цветкова М.В.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23 мая 2016г.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485" w:rsidRPr="00740371" w:rsidRDefault="003D061A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 ЧЛЕНОВ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ПЕРВИЧНОЙ ПРОФСОЮЗНОЙ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D061A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740371">
        <w:rPr>
          <w:rFonts w:ascii="Times New Roman" w:hAnsi="Times New Roman" w:cs="Times New Roman"/>
          <w:b/>
          <w:sz w:val="28"/>
          <w:szCs w:val="28"/>
        </w:rPr>
        <w:t>ТВГУ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на заседании профкома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76560">
        <w:rPr>
          <w:rFonts w:ascii="Times New Roman" w:hAnsi="Times New Roman" w:cs="Times New Roman"/>
          <w:sz w:val="28"/>
          <w:szCs w:val="28"/>
        </w:rPr>
        <w:t xml:space="preserve">23 мая   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№5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Фонд премирования членов профсоюза формируется из профсоюзных взносов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сметой доходов и расходов первичной профсоюзной организации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ежегодно утверждаемой профсоюзным комитетом.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может быть выражено в денежном эквиваленте или в виде награждения ценным подарком.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премирования является: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подготовке и проведении профсоюзных мероприятий</w:t>
      </w:r>
      <w:r w:rsidR="00044790">
        <w:rPr>
          <w:rFonts w:ascii="Times New Roman" w:hAnsi="Times New Roman" w:cs="Times New Roman"/>
          <w:sz w:val="28"/>
          <w:szCs w:val="28"/>
        </w:rPr>
        <w:t>;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работе профсоюзных и двухсторонних университетских комиссий</w:t>
      </w:r>
      <w:r w:rsidR="00044790">
        <w:rPr>
          <w:rFonts w:ascii="Times New Roman" w:hAnsi="Times New Roman" w:cs="Times New Roman"/>
          <w:sz w:val="28"/>
          <w:szCs w:val="28"/>
        </w:rPr>
        <w:t>;</w:t>
      </w:r>
    </w:p>
    <w:p w:rsidR="00BB663A" w:rsidRDefault="00BB663A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юбилейными датами членов профсоюза (50,55</w:t>
      </w:r>
      <w:r w:rsidR="00044790">
        <w:rPr>
          <w:rFonts w:ascii="Times New Roman" w:hAnsi="Times New Roman" w:cs="Times New Roman"/>
          <w:sz w:val="28"/>
          <w:szCs w:val="28"/>
        </w:rPr>
        <w:t>, 60,</w:t>
      </w:r>
      <w:r w:rsidR="00AC6AAF">
        <w:rPr>
          <w:rFonts w:ascii="Times New Roman" w:hAnsi="Times New Roman" w:cs="Times New Roman"/>
          <w:sz w:val="28"/>
          <w:szCs w:val="28"/>
        </w:rPr>
        <w:t>65,</w:t>
      </w:r>
      <w:r w:rsidR="00044790">
        <w:rPr>
          <w:rFonts w:ascii="Times New Roman" w:hAnsi="Times New Roman" w:cs="Times New Roman"/>
          <w:sz w:val="28"/>
          <w:szCs w:val="28"/>
        </w:rPr>
        <w:t>70,75 и т.д. лет);</w:t>
      </w:r>
    </w:p>
    <w:p w:rsidR="00044790" w:rsidRDefault="00044790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="00AC6AAF">
        <w:rPr>
          <w:rFonts w:ascii="Times New Roman" w:hAnsi="Times New Roman" w:cs="Times New Roman"/>
          <w:sz w:val="28"/>
          <w:szCs w:val="28"/>
        </w:rPr>
        <w:t>завершением трудовой деятельности и заслугами перед университетом.</w:t>
      </w:r>
    </w:p>
    <w:p w:rsidR="00044790" w:rsidRDefault="00044790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предоставления на премирование обладают председатель профкома, его заместители, председатели профбюро факультетов и структурных подразделений.</w:t>
      </w:r>
    </w:p>
    <w:p w:rsidR="00044790" w:rsidRDefault="00044790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вид премирования (размер премии или награждение ценным подарком) утверждает профсоюзный комитет, а председатель профкома издает соответствующее распоряжение.</w:t>
      </w:r>
    </w:p>
    <w:p w:rsidR="00044790" w:rsidRDefault="00044790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выплачиваемых премий (или стоимость ценного подарка) не должны превышать 4000 рублей в год</w:t>
      </w:r>
      <w:r w:rsidR="00AC6AAF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90" w:rsidRDefault="00044790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юбилеем размер премий не должен превышать при профсоюзном стаже в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4790" w:rsidRDefault="00AC6AAF" w:rsidP="00044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44790">
        <w:rPr>
          <w:rFonts w:ascii="Times New Roman" w:hAnsi="Times New Roman" w:cs="Times New Roman"/>
          <w:sz w:val="28"/>
          <w:szCs w:val="28"/>
        </w:rPr>
        <w:t>-10 лет – 1000 руб.</w:t>
      </w:r>
    </w:p>
    <w:p w:rsidR="00044790" w:rsidRDefault="00044790" w:rsidP="00044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11-20 лет – 2000 руб.</w:t>
      </w:r>
    </w:p>
    <w:p w:rsidR="00044790" w:rsidRDefault="00044790" w:rsidP="00044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20 лет – 2500 руб.</w:t>
      </w:r>
    </w:p>
    <w:p w:rsidR="00044790" w:rsidRDefault="00044790" w:rsidP="0004479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4790" w:rsidRPr="00044790" w:rsidRDefault="00044790" w:rsidP="0004479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распространяется на членов профсоюза, имеющих стаж в профсоюзной организации не менее 1 года.</w:t>
      </w:r>
    </w:p>
    <w:sectPr w:rsidR="00044790" w:rsidRPr="0004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3B"/>
    <w:multiLevelType w:val="multilevel"/>
    <w:tmpl w:val="5E0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5BD6DA3"/>
    <w:multiLevelType w:val="hybridMultilevel"/>
    <w:tmpl w:val="FE9C6C7A"/>
    <w:lvl w:ilvl="0" w:tplc="2314FBB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33AFF"/>
    <w:rsid w:val="00044790"/>
    <w:rsid w:val="00056ACB"/>
    <w:rsid w:val="00080D7A"/>
    <w:rsid w:val="00082A26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6CA5"/>
    <w:rsid w:val="00172D79"/>
    <w:rsid w:val="0019191E"/>
    <w:rsid w:val="001A3DB4"/>
    <w:rsid w:val="001C0B87"/>
    <w:rsid w:val="001F6B96"/>
    <w:rsid w:val="002064B8"/>
    <w:rsid w:val="00207C9E"/>
    <w:rsid w:val="0021456A"/>
    <w:rsid w:val="0025256A"/>
    <w:rsid w:val="00260FAA"/>
    <w:rsid w:val="00272008"/>
    <w:rsid w:val="0027526B"/>
    <w:rsid w:val="00280775"/>
    <w:rsid w:val="0028784F"/>
    <w:rsid w:val="0029799A"/>
    <w:rsid w:val="002A0104"/>
    <w:rsid w:val="002B2ABF"/>
    <w:rsid w:val="002B4D52"/>
    <w:rsid w:val="002C2B6B"/>
    <w:rsid w:val="002C54FA"/>
    <w:rsid w:val="0034541F"/>
    <w:rsid w:val="003643B7"/>
    <w:rsid w:val="00374979"/>
    <w:rsid w:val="003932D5"/>
    <w:rsid w:val="0039381F"/>
    <w:rsid w:val="003B2A3B"/>
    <w:rsid w:val="003D061A"/>
    <w:rsid w:val="003E4A5F"/>
    <w:rsid w:val="00426348"/>
    <w:rsid w:val="00431D50"/>
    <w:rsid w:val="00437E58"/>
    <w:rsid w:val="00451164"/>
    <w:rsid w:val="00462004"/>
    <w:rsid w:val="004647B6"/>
    <w:rsid w:val="004A7565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69A1"/>
    <w:rsid w:val="005E08DF"/>
    <w:rsid w:val="005F7EBD"/>
    <w:rsid w:val="00600916"/>
    <w:rsid w:val="00611F17"/>
    <w:rsid w:val="0061650E"/>
    <w:rsid w:val="00627485"/>
    <w:rsid w:val="00630C4F"/>
    <w:rsid w:val="0063440B"/>
    <w:rsid w:val="00642EE1"/>
    <w:rsid w:val="0065019A"/>
    <w:rsid w:val="006710F0"/>
    <w:rsid w:val="006A107C"/>
    <w:rsid w:val="006A2F1E"/>
    <w:rsid w:val="006A7A99"/>
    <w:rsid w:val="006B2462"/>
    <w:rsid w:val="006B69E7"/>
    <w:rsid w:val="006C5EF4"/>
    <w:rsid w:val="006E34A5"/>
    <w:rsid w:val="00724C88"/>
    <w:rsid w:val="00740371"/>
    <w:rsid w:val="007526E7"/>
    <w:rsid w:val="0075413D"/>
    <w:rsid w:val="0076268F"/>
    <w:rsid w:val="00764CC4"/>
    <w:rsid w:val="00770413"/>
    <w:rsid w:val="007818A0"/>
    <w:rsid w:val="007964D2"/>
    <w:rsid w:val="007D3601"/>
    <w:rsid w:val="007E01B0"/>
    <w:rsid w:val="007E54E6"/>
    <w:rsid w:val="007F1D17"/>
    <w:rsid w:val="00834002"/>
    <w:rsid w:val="008440FB"/>
    <w:rsid w:val="00845F4E"/>
    <w:rsid w:val="0085788C"/>
    <w:rsid w:val="0086030A"/>
    <w:rsid w:val="00881F87"/>
    <w:rsid w:val="0088761A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76560"/>
    <w:rsid w:val="00990918"/>
    <w:rsid w:val="0099259B"/>
    <w:rsid w:val="009A5706"/>
    <w:rsid w:val="009C01BB"/>
    <w:rsid w:val="009C7065"/>
    <w:rsid w:val="009C709E"/>
    <w:rsid w:val="009E50F4"/>
    <w:rsid w:val="00A11E0A"/>
    <w:rsid w:val="00A270A2"/>
    <w:rsid w:val="00A27D4B"/>
    <w:rsid w:val="00A43A6A"/>
    <w:rsid w:val="00A51962"/>
    <w:rsid w:val="00A56F83"/>
    <w:rsid w:val="00AA1831"/>
    <w:rsid w:val="00AA5721"/>
    <w:rsid w:val="00AC44A5"/>
    <w:rsid w:val="00AC6AAF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B663A"/>
    <w:rsid w:val="00BC2352"/>
    <w:rsid w:val="00BD514B"/>
    <w:rsid w:val="00BF2685"/>
    <w:rsid w:val="00C109D7"/>
    <w:rsid w:val="00C24517"/>
    <w:rsid w:val="00C32365"/>
    <w:rsid w:val="00C515D8"/>
    <w:rsid w:val="00C575A9"/>
    <w:rsid w:val="00C5769E"/>
    <w:rsid w:val="00C72EF6"/>
    <w:rsid w:val="00C87DED"/>
    <w:rsid w:val="00CC55D4"/>
    <w:rsid w:val="00CC781B"/>
    <w:rsid w:val="00CD7915"/>
    <w:rsid w:val="00D001D5"/>
    <w:rsid w:val="00D06A9C"/>
    <w:rsid w:val="00D276DB"/>
    <w:rsid w:val="00D47A8E"/>
    <w:rsid w:val="00D47E82"/>
    <w:rsid w:val="00D907FF"/>
    <w:rsid w:val="00DB0BE0"/>
    <w:rsid w:val="00DC02A6"/>
    <w:rsid w:val="00DD5882"/>
    <w:rsid w:val="00DE6204"/>
    <w:rsid w:val="00DF2584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6ED3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7</cp:revision>
  <dcterms:created xsi:type="dcterms:W3CDTF">2016-05-20T06:44:00Z</dcterms:created>
  <dcterms:modified xsi:type="dcterms:W3CDTF">2016-05-26T08:55:00Z</dcterms:modified>
</cp:coreProperties>
</file>